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101" w:rsidRPr="00B83EC2" w:rsidRDefault="00954101" w:rsidP="009541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A808CA0" wp14:editId="209FAA7F">
            <wp:extent cx="523875" cy="638175"/>
            <wp:effectExtent l="0" t="0" r="9525" b="0"/>
            <wp:docPr id="38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101" w:rsidRPr="008A561C" w:rsidRDefault="00954101" w:rsidP="00954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54101" w:rsidRPr="008A561C" w:rsidRDefault="00954101" w:rsidP="0095410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54101" w:rsidRPr="00FC2E43" w:rsidRDefault="00954101" w:rsidP="00954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54101" w:rsidRPr="008D6299" w:rsidRDefault="00954101" w:rsidP="009541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54101" w:rsidRDefault="00954101" w:rsidP="009541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101" w:rsidRPr="00A457BA" w:rsidRDefault="00954101" w:rsidP="009541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54101" w:rsidRDefault="00954101" w:rsidP="009541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4101" w:rsidRDefault="00954101" w:rsidP="00954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1060">
        <w:rPr>
          <w:rFonts w:ascii="Times New Roman" w:hAnsi="Times New Roman" w:cs="Times New Roman"/>
          <w:b/>
          <w:sz w:val="28"/>
          <w:szCs w:val="28"/>
          <w:lang w:val="uk-UA"/>
        </w:rPr>
        <w:t>Про скасування рішення</w:t>
      </w:r>
    </w:p>
    <w:p w:rsidR="00954101" w:rsidRDefault="00954101" w:rsidP="00954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10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Бучанської міської ради</w:t>
      </w:r>
    </w:p>
    <w:p w:rsidR="00954101" w:rsidRDefault="00954101" w:rsidP="00954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10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2363-44-</w:t>
      </w:r>
      <w:r w:rsidRPr="0033106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31060">
        <w:rPr>
          <w:rFonts w:ascii="Times New Roman" w:hAnsi="Times New Roman" w:cs="Times New Roman"/>
          <w:b/>
          <w:sz w:val="28"/>
          <w:szCs w:val="28"/>
          <w:lang w:val="uk-UA"/>
        </w:rPr>
        <w:t>ІІ від 06.09.2018р</w:t>
      </w:r>
    </w:p>
    <w:p w:rsidR="00954101" w:rsidRDefault="00954101" w:rsidP="00954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101" w:rsidRPr="00331060" w:rsidRDefault="00954101" w:rsidP="00954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101" w:rsidRPr="00A82F55" w:rsidRDefault="00954101" w:rsidP="0095410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Переглянувши рішення Бучанської міської ради № 2363-44-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від 06 вересня2018р « Про дозвіл комунальному підприємству « Бучабудзамовник» на розробку документації із землеустрою» враховуючи  рішення Бучанської міської ради № 4851-78-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23 квітня 2020р « Про включення земельних ділянок до переліку земельних ділянок для підготовки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лотів,в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частині розробки проектів землеустрою щодо відведення земельних ділянок, для продажу у власність/для продажу права оренди на земельних торгах у формі аукціону» керуючись  п.3 ст. 136 Земельного кодексу України, враховуючи пропозицію постійної депутатської комісії з питань містобудування та природокористування,</w:t>
      </w:r>
      <w:r w:rsidRPr="00207B9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A82F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керуючись пунктом  34 частини 1 статті 26 Закону України «Про місцеве самоврядування в Україні», міська рада</w:t>
      </w:r>
    </w:p>
    <w:p w:rsidR="00954101" w:rsidRPr="00A82F55" w:rsidRDefault="00954101" w:rsidP="009541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954101" w:rsidRDefault="00954101" w:rsidP="0095410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82F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954101" w:rsidRDefault="00954101" w:rsidP="0095410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54101" w:rsidRPr="00331060" w:rsidRDefault="00954101" w:rsidP="009541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106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Скасувати рішення </w:t>
      </w:r>
      <w:proofErr w:type="spellStart"/>
      <w:r w:rsidRPr="00331060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proofErr w:type="spellEnd"/>
      <w:r w:rsidRPr="00331060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№ 2363-44-</w:t>
      </w:r>
      <w:r w:rsidRPr="0033106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31060">
        <w:rPr>
          <w:rFonts w:ascii="Times New Roman" w:hAnsi="Times New Roman" w:cs="Times New Roman"/>
          <w:sz w:val="28"/>
          <w:szCs w:val="28"/>
          <w:lang w:val="uk-UA"/>
        </w:rPr>
        <w:t xml:space="preserve">ІІ від 06.09.2018р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Pr="00331060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озвіл комунальному підприємству</w:t>
      </w:r>
      <w:r w:rsidRPr="003310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31060">
        <w:rPr>
          <w:rFonts w:ascii="Times New Roman" w:hAnsi="Times New Roman" w:cs="Times New Roman"/>
          <w:sz w:val="28"/>
          <w:szCs w:val="28"/>
          <w:lang w:val="uk-UA"/>
        </w:rPr>
        <w:t>Бучабудзамовник» на розробку документації із землеустрою»</w:t>
      </w:r>
      <w:r>
        <w:rPr>
          <w:rFonts w:ascii="Times New Roman" w:hAnsi="Times New Roman" w:cs="Times New Roman"/>
          <w:sz w:val="28"/>
          <w:szCs w:val="28"/>
          <w:lang w:val="uk-UA"/>
        </w:rPr>
        <w:t>, у</w:t>
      </w:r>
      <w:r w:rsidRPr="00331060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прийняттям рішення № 4851-78-</w:t>
      </w:r>
      <w:r w:rsidRPr="0033106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31060">
        <w:rPr>
          <w:rFonts w:ascii="Times New Roman" w:hAnsi="Times New Roman" w:cs="Times New Roman"/>
          <w:sz w:val="28"/>
          <w:szCs w:val="28"/>
          <w:lang w:val="uk-UA"/>
        </w:rPr>
        <w:t>ІІ від 23.04.2020р.</w:t>
      </w:r>
    </w:p>
    <w:p w:rsidR="00954101" w:rsidRPr="00207B97" w:rsidRDefault="00954101" w:rsidP="009541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4101" w:rsidRDefault="00954101" w:rsidP="0095410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54101" w:rsidRDefault="00954101" w:rsidP="0095410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54101" w:rsidRDefault="00954101" w:rsidP="0095410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954101" w:rsidRDefault="00954101" w:rsidP="0095410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954101" w:rsidRDefault="00954101" w:rsidP="009541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15245"/>
    <w:multiLevelType w:val="hybridMultilevel"/>
    <w:tmpl w:val="09C2D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53"/>
    <w:rsid w:val="003706ED"/>
    <w:rsid w:val="005C0253"/>
    <w:rsid w:val="0095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B83DA-0664-4BE5-A314-EEC8D828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1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</Words>
  <Characters>513</Characters>
  <Application>Microsoft Office Word</Application>
  <DocSecurity>0</DocSecurity>
  <Lines>4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2020-07-10T06:56:00Z</dcterms:created>
  <dcterms:modified xsi:type="dcterms:W3CDTF">2020-07-10T06:56:00Z</dcterms:modified>
</cp:coreProperties>
</file>